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0E" w:rsidRDefault="0033590E" w:rsidP="002B2B0D">
      <w:pPr>
        <w:jc w:val="center"/>
        <w:rPr>
          <w:rFonts w:ascii="Bradley Hand ITC" w:hAnsi="Bradley Hand ITC"/>
          <w:sz w:val="32"/>
          <w:szCs w:val="32"/>
        </w:rPr>
      </w:pPr>
      <w:r w:rsidRPr="0033590E">
        <w:rPr>
          <w:rFonts w:ascii="Bradley Hand ITC" w:hAnsi="Bradley Hand ITC"/>
          <w:sz w:val="32"/>
          <w:szCs w:val="32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0D" w:rsidRPr="0029634C" w:rsidRDefault="002B2B0D" w:rsidP="002B2B0D">
      <w:pPr>
        <w:jc w:val="center"/>
        <w:rPr>
          <w:rFonts w:asciiTheme="minorHAnsi" w:hAnsiTheme="minorHAnsi"/>
          <w:i/>
          <w:sz w:val="32"/>
          <w:szCs w:val="32"/>
        </w:rPr>
      </w:pPr>
      <w:r w:rsidRPr="0029634C">
        <w:rPr>
          <w:rFonts w:asciiTheme="minorHAnsi" w:hAnsiTheme="minorHAnsi"/>
          <w:i/>
          <w:sz w:val="32"/>
          <w:szCs w:val="32"/>
        </w:rPr>
        <w:t>INCONTRI CON L’AUTORE</w:t>
      </w:r>
    </w:p>
    <w:p w:rsidR="002B2B0D" w:rsidRPr="0029634C" w:rsidRDefault="002B2B0D" w:rsidP="002B2B0D">
      <w:pPr>
        <w:jc w:val="center"/>
        <w:rPr>
          <w:rFonts w:asciiTheme="minorHAnsi" w:hAnsiTheme="minorHAnsi"/>
          <w:b/>
          <w:sz w:val="44"/>
          <w:szCs w:val="44"/>
        </w:rPr>
      </w:pPr>
      <w:r w:rsidRPr="0029634C">
        <w:rPr>
          <w:rFonts w:asciiTheme="minorHAnsi" w:hAnsiTheme="minorHAnsi"/>
          <w:b/>
          <w:i/>
          <w:sz w:val="32"/>
          <w:szCs w:val="32"/>
        </w:rPr>
        <w:t xml:space="preserve">sabato </w:t>
      </w:r>
      <w:r w:rsidRPr="0029634C">
        <w:rPr>
          <w:rFonts w:asciiTheme="minorHAnsi" w:hAnsiTheme="minorHAnsi"/>
          <w:b/>
          <w:i/>
          <w:sz w:val="40"/>
          <w:szCs w:val="40"/>
        </w:rPr>
        <w:t xml:space="preserve">14 </w:t>
      </w:r>
      <w:r w:rsidRPr="0029634C">
        <w:rPr>
          <w:rFonts w:asciiTheme="minorHAnsi" w:hAnsiTheme="minorHAnsi"/>
          <w:b/>
          <w:i/>
          <w:sz w:val="32"/>
          <w:szCs w:val="32"/>
        </w:rPr>
        <w:t xml:space="preserve">maggio </w:t>
      </w:r>
      <w:r w:rsidRPr="0029634C">
        <w:rPr>
          <w:rFonts w:asciiTheme="minorHAnsi" w:hAnsiTheme="minorHAnsi"/>
          <w:b/>
          <w:i/>
          <w:sz w:val="40"/>
          <w:szCs w:val="40"/>
        </w:rPr>
        <w:t>2016</w:t>
      </w:r>
      <w:r w:rsidRPr="0029634C">
        <w:rPr>
          <w:rFonts w:asciiTheme="minorHAnsi" w:hAnsiTheme="minorHAnsi"/>
          <w:b/>
          <w:i/>
          <w:sz w:val="32"/>
          <w:szCs w:val="32"/>
        </w:rPr>
        <w:t xml:space="preserve"> ore </w:t>
      </w:r>
      <w:r w:rsidRPr="0029634C">
        <w:rPr>
          <w:rFonts w:asciiTheme="minorHAnsi" w:hAnsiTheme="minorHAnsi"/>
          <w:b/>
          <w:i/>
          <w:sz w:val="40"/>
          <w:szCs w:val="40"/>
        </w:rPr>
        <w:t>17:30</w:t>
      </w:r>
      <w:r w:rsidRPr="0029634C">
        <w:rPr>
          <w:rFonts w:asciiTheme="minorHAnsi" w:hAnsiTheme="minorHAnsi"/>
          <w:b/>
          <w:i/>
          <w:sz w:val="32"/>
          <w:szCs w:val="32"/>
        </w:rPr>
        <w:t xml:space="preserve"> nella sala sociale</w:t>
      </w:r>
    </w:p>
    <w:p w:rsidR="002B2B0D" w:rsidRPr="0029634C" w:rsidRDefault="0029634C" w:rsidP="002B2B0D">
      <w:pPr>
        <w:jc w:val="center"/>
        <w:rPr>
          <w:rFonts w:asciiTheme="minorHAnsi" w:hAnsiTheme="minorHAnsi"/>
          <w:b/>
          <w:i/>
          <w:sz w:val="48"/>
          <w:szCs w:val="48"/>
        </w:rPr>
      </w:pPr>
      <w:r w:rsidRPr="0029634C">
        <w:rPr>
          <w:rFonts w:asciiTheme="minorHAnsi" w:hAnsiTheme="minorHAnsi"/>
          <w:b/>
          <w:i/>
          <w:sz w:val="48"/>
          <w:szCs w:val="48"/>
        </w:rPr>
        <w:t>Letizia Magnani</w:t>
      </w:r>
    </w:p>
    <w:p w:rsidR="002B2B0D" w:rsidRPr="0029634C" w:rsidRDefault="002B2B0D" w:rsidP="002B2B0D">
      <w:pPr>
        <w:jc w:val="center"/>
        <w:rPr>
          <w:rFonts w:asciiTheme="minorHAnsi" w:hAnsiTheme="minorHAnsi"/>
          <w:i/>
          <w:sz w:val="36"/>
          <w:szCs w:val="36"/>
        </w:rPr>
      </w:pPr>
      <w:r w:rsidRPr="0029634C">
        <w:rPr>
          <w:rFonts w:asciiTheme="minorHAnsi" w:hAnsiTheme="minorHAnsi"/>
          <w:i/>
          <w:sz w:val="32"/>
          <w:szCs w:val="32"/>
        </w:rPr>
        <w:t xml:space="preserve">Ci presenterà il suo ultimo lavoro </w:t>
      </w:r>
      <w:r w:rsidRPr="0029634C">
        <w:rPr>
          <w:rFonts w:asciiTheme="minorHAnsi" w:hAnsiTheme="minorHAnsi"/>
          <w:i/>
          <w:sz w:val="36"/>
          <w:szCs w:val="36"/>
        </w:rPr>
        <w:t>dal titolo:</w:t>
      </w:r>
    </w:p>
    <w:p w:rsidR="002B2B0D" w:rsidRPr="0029634C" w:rsidRDefault="0029634C" w:rsidP="002B2B0D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“LA LEZIONE GRECA”</w:t>
      </w:r>
    </w:p>
    <w:p w:rsidR="002B2B0D" w:rsidRPr="0029634C" w:rsidRDefault="002B2B0D" w:rsidP="002B2B0D">
      <w:pPr>
        <w:jc w:val="center"/>
        <w:rPr>
          <w:rFonts w:asciiTheme="minorHAnsi" w:hAnsiTheme="minorHAnsi"/>
          <w:u w:val="single"/>
        </w:rPr>
      </w:pPr>
      <w:r w:rsidRPr="0029634C">
        <w:rPr>
          <w:rFonts w:asciiTheme="minorHAnsi" w:hAnsiTheme="minorHAnsi"/>
        </w:rPr>
        <w:t xml:space="preserve"> </w:t>
      </w:r>
      <w:r w:rsidRPr="0029634C">
        <w:rPr>
          <w:rFonts w:asciiTheme="minorHAnsi" w:hAnsiTheme="minorHAnsi"/>
          <w:u w:val="single"/>
        </w:rPr>
        <w:t>Un’altra Europa è possibile?</w:t>
      </w:r>
    </w:p>
    <w:p w:rsidR="002B2B0D" w:rsidRPr="0029634C" w:rsidRDefault="002B2B0D" w:rsidP="002B2B0D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29634C">
        <w:rPr>
          <w:rFonts w:asciiTheme="minorHAnsi" w:hAnsiTheme="minorHAnsi"/>
        </w:rPr>
        <w:t>Pamphlet</w:t>
      </w:r>
    </w:p>
    <w:p w:rsidR="002B2B0D" w:rsidRPr="0029634C" w:rsidRDefault="0029634C" w:rsidP="0029634C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29634C">
        <w:rPr>
          <w:rFonts w:asciiTheme="minorHAnsi" w:hAnsiTheme="minorHAnsi"/>
          <w:sz w:val="24"/>
          <w:szCs w:val="24"/>
        </w:rPr>
        <w:t>“</w:t>
      </w:r>
      <w:r w:rsidR="002B2B0D" w:rsidRPr="0029634C">
        <w:rPr>
          <w:rFonts w:asciiTheme="minorHAnsi" w:hAnsiTheme="minorHAnsi"/>
          <w:sz w:val="24"/>
          <w:szCs w:val="24"/>
        </w:rPr>
        <w:t xml:space="preserve">Le difficoltà dei negoziati fra l’Eurogruppo (si scrive Bruxelles, si legge Berlino) e Atene hanno messo in luce i limiti dell’Europa, governata da tecnocrati e orientata non più al bene comune, ma agli interessi della finanza. Dopo la crisi greca e la lezione che Alexis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Tsipras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 ha dato a tutti, prima con il referendum, poi chiedendo un nuovo mandato elettorale, è divenuto chiaro il bivio in cui siamo: l’Europa o cambia o muore. La lezione greca introduce temi come la solidarietà, la democrazia, l’accoglienza, pone interrogativi e dà una speranza: un’altra Europa è possibile? Letizia Magnani è andata a vedere cosa stava succedendo in Grecia, ha incontrato i protagonisti di questa svolta, i due fratelli diversi greci: Alexis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Tsipras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, leader di una sinistra unita che vuole più solidarietà e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Yanis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Varoufakis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, «Mr. No» il grande sconfitto di Atene. Assieme a loro anche molti greci e i leader di quella sinistra italiana che pare abbia perso la direzione. La lezione greca contiene interviste a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Yanis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Varoufakis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, Fausto Bertinotti, Giorgio La Malfa, Maurizio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Landini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 e Rossana Rossanda, testi inediti di Alexis </w:t>
      </w:r>
      <w:proofErr w:type="spellStart"/>
      <w:r w:rsidR="002B2B0D" w:rsidRPr="0029634C">
        <w:rPr>
          <w:rFonts w:asciiTheme="minorHAnsi" w:hAnsiTheme="minorHAnsi"/>
          <w:sz w:val="24"/>
          <w:szCs w:val="24"/>
        </w:rPr>
        <w:t>Tsipras</w:t>
      </w:r>
      <w:proofErr w:type="spellEnd"/>
      <w:r w:rsidR="002B2B0D" w:rsidRPr="0029634C">
        <w:rPr>
          <w:rFonts w:asciiTheme="minorHAnsi" w:hAnsiTheme="minorHAnsi"/>
          <w:sz w:val="24"/>
          <w:szCs w:val="24"/>
        </w:rPr>
        <w:t xml:space="preserve"> e la prefazione di Antonio Ferrari.</w:t>
      </w:r>
      <w:r w:rsidRPr="0029634C">
        <w:rPr>
          <w:rFonts w:asciiTheme="minorHAnsi" w:hAnsiTheme="minorHAnsi"/>
          <w:sz w:val="24"/>
          <w:szCs w:val="24"/>
        </w:rPr>
        <w:t>”</w:t>
      </w:r>
    </w:p>
    <w:p w:rsidR="002B2B0D" w:rsidRPr="0029634C" w:rsidRDefault="0029634C" w:rsidP="0029634C">
      <w:pPr>
        <w:spacing w:after="0" w:line="240" w:lineRule="auto"/>
        <w:jc w:val="both"/>
        <w:rPr>
          <w:rFonts w:asciiTheme="minorHAnsi" w:eastAsia="Times New Roman" w:hAnsiTheme="minorHAnsi" w:cs="Arial"/>
          <w:i/>
          <w:color w:val="333333"/>
          <w:sz w:val="24"/>
          <w:szCs w:val="24"/>
          <w:lang w:eastAsia="it-IT"/>
        </w:rPr>
      </w:pPr>
      <w:r w:rsidRPr="0029634C">
        <w:rPr>
          <w:rFonts w:asciiTheme="minorHAnsi" w:hAnsiTheme="minorHAnsi"/>
          <w:b/>
          <w:i/>
          <w:sz w:val="24"/>
          <w:szCs w:val="24"/>
        </w:rPr>
        <w:t>Letizia Magnani:</w:t>
      </w:r>
      <w:r>
        <w:rPr>
          <w:rFonts w:asciiTheme="minorHAnsi" w:hAnsiTheme="minorHAnsi"/>
          <w:sz w:val="24"/>
          <w:szCs w:val="24"/>
        </w:rPr>
        <w:t xml:space="preserve"> </w:t>
      </w:r>
      <w:r w:rsidR="002B2B0D" w:rsidRPr="0029634C">
        <w:rPr>
          <w:rFonts w:asciiTheme="minorHAnsi" w:hAnsiTheme="minorHAnsi"/>
          <w:i/>
          <w:sz w:val="24"/>
          <w:szCs w:val="24"/>
        </w:rPr>
        <w:t xml:space="preserve">Giornalista professionista, è stata responsabile delle relazioni esterne del Centro Pio </w:t>
      </w:r>
      <w:proofErr w:type="spellStart"/>
      <w:r w:rsidR="002B2B0D" w:rsidRPr="0029634C">
        <w:rPr>
          <w:rFonts w:asciiTheme="minorHAnsi" w:hAnsiTheme="minorHAnsi"/>
          <w:i/>
          <w:sz w:val="24"/>
          <w:szCs w:val="24"/>
        </w:rPr>
        <w:t>Manzù</w:t>
      </w:r>
      <w:proofErr w:type="spellEnd"/>
      <w:r w:rsidR="002B2B0D" w:rsidRPr="0029634C">
        <w:rPr>
          <w:rFonts w:asciiTheme="minorHAnsi" w:hAnsiTheme="minorHAnsi"/>
          <w:i/>
          <w:sz w:val="24"/>
          <w:szCs w:val="24"/>
        </w:rPr>
        <w:t xml:space="preserve"> e ha conseguito un master in Giornalismo investigativo e analisi delle fonti documentarie. Oggi alterna il lavoro di giornalista indipendente presso importanti testate nazionali a quello di media </w:t>
      </w:r>
      <w:proofErr w:type="spellStart"/>
      <w:r w:rsidR="002B2B0D" w:rsidRPr="0029634C">
        <w:rPr>
          <w:rFonts w:asciiTheme="minorHAnsi" w:hAnsiTheme="minorHAnsi"/>
          <w:i/>
          <w:sz w:val="24"/>
          <w:szCs w:val="24"/>
        </w:rPr>
        <w:t>consultant</w:t>
      </w:r>
      <w:proofErr w:type="spellEnd"/>
      <w:r w:rsidR="002B2B0D" w:rsidRPr="0029634C">
        <w:rPr>
          <w:rFonts w:asciiTheme="minorHAnsi" w:hAnsiTheme="minorHAnsi"/>
          <w:i/>
          <w:sz w:val="24"/>
          <w:szCs w:val="24"/>
        </w:rPr>
        <w:t xml:space="preserve"> per enti di fama. Da noi ha più volte presentato i suoi libri.</w:t>
      </w:r>
    </w:p>
    <w:p w:rsidR="002B2B0D" w:rsidRPr="0029634C" w:rsidRDefault="002B2B0D" w:rsidP="0029634C">
      <w:pPr>
        <w:spacing w:after="0" w:line="240" w:lineRule="auto"/>
        <w:jc w:val="both"/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</w:pPr>
    </w:p>
    <w:p w:rsidR="0029634C" w:rsidRDefault="002B2B0D" w:rsidP="0029634C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</w:pPr>
      <w:r w:rsidRPr="0029634C"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  <w:t>Al termine della serata aperitivo</w:t>
      </w:r>
      <w:r w:rsidR="0029634C"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  <w:t xml:space="preserve">.  </w:t>
      </w:r>
      <w:r w:rsidRPr="0029634C"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  <w:t>Tutta la cittadinanza è</w:t>
      </w:r>
      <w:r w:rsidRPr="0029634C">
        <w:rPr>
          <w:rFonts w:asciiTheme="minorHAnsi" w:eastAsia="Times New Roman" w:hAnsiTheme="minorHAnsi" w:cs="Calibri"/>
          <w:b/>
          <w:bCs/>
          <w:i/>
          <w:color w:val="000000"/>
          <w:sz w:val="24"/>
          <w:szCs w:val="24"/>
          <w:lang w:eastAsia="it-IT"/>
        </w:rPr>
        <w:t xml:space="preserve"> invitata</w:t>
      </w:r>
      <w:r w:rsidRPr="0029634C"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  <w:t xml:space="preserve">. </w:t>
      </w:r>
    </w:p>
    <w:p w:rsidR="000066A2" w:rsidRDefault="000066A2" w:rsidP="0029634C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</w:pPr>
    </w:p>
    <w:p w:rsidR="000066A2" w:rsidRPr="0029634C" w:rsidRDefault="000066A2" w:rsidP="0029634C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i/>
          <w:color w:val="000000"/>
          <w:sz w:val="24"/>
          <w:szCs w:val="24"/>
          <w:lang w:eastAsia="it-IT"/>
        </w:rPr>
      </w:pPr>
    </w:p>
    <w:p w:rsidR="00D16F63" w:rsidRPr="0029634C" w:rsidRDefault="0029634C" w:rsidP="000066A2">
      <w:pPr>
        <w:jc w:val="center"/>
        <w:rPr>
          <w:rFonts w:asciiTheme="minorHAnsi" w:hAnsiTheme="minorHAnsi"/>
        </w:rPr>
      </w:pPr>
      <w:r w:rsidRPr="0029634C">
        <w:rPr>
          <w:rFonts w:asciiTheme="minorHAnsi" w:eastAsia="Times New Roman" w:hAnsiTheme="minorHAnsi"/>
          <w:bCs/>
          <w:color w:val="000000"/>
          <w:sz w:val="24"/>
          <w:szCs w:val="24"/>
          <w:lang w:eastAsia="it-IT"/>
        </w:rPr>
        <w:t xml:space="preserve">Si ringrazia </w:t>
      </w:r>
      <w:r w:rsidR="002B2B0D" w:rsidRPr="0029634C">
        <w:rPr>
          <w:rFonts w:asciiTheme="minorHAnsi" w:eastAsia="Times New Roman" w:hAnsiTheme="minorHAnsi"/>
          <w:bCs/>
          <w:color w:val="000000"/>
          <w:sz w:val="24"/>
          <w:szCs w:val="24"/>
          <w:lang w:eastAsia="it-IT"/>
        </w:rPr>
        <w:t>per la collaborazione</w:t>
      </w:r>
      <w:r w:rsidRPr="0029634C">
        <w:rPr>
          <w:rFonts w:asciiTheme="minorHAnsi" w:eastAsia="Times New Roman" w:hAnsiTheme="minorHAnsi"/>
          <w:bCs/>
          <w:color w:val="000000"/>
          <w:sz w:val="24"/>
          <w:szCs w:val="24"/>
          <w:lang w:eastAsia="it-IT"/>
        </w:rPr>
        <w:t>: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it-IT"/>
        </w:rPr>
        <w:t xml:space="preserve">  </w:t>
      </w:r>
      <w:bookmarkStart w:id="0" w:name="_GoBack"/>
      <w:r w:rsidR="008356F5">
        <w:rPr>
          <w:noProof/>
          <w:sz w:val="28"/>
          <w:szCs w:val="28"/>
          <w:lang w:eastAsia="it-IT"/>
        </w:rPr>
        <w:drawing>
          <wp:inline distT="0" distB="0" distL="0" distR="0">
            <wp:extent cx="2228850" cy="8763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93" cy="87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16F63" w:rsidRPr="0029634C" w:rsidSect="00335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D968DC"/>
    <w:rsid w:val="000066A2"/>
    <w:rsid w:val="0029634C"/>
    <w:rsid w:val="002B2B0D"/>
    <w:rsid w:val="0033590E"/>
    <w:rsid w:val="004D0C51"/>
    <w:rsid w:val="008356F5"/>
    <w:rsid w:val="00D16F63"/>
    <w:rsid w:val="00D968DC"/>
    <w:rsid w:val="00F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68D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33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590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5</cp:revision>
  <dcterms:created xsi:type="dcterms:W3CDTF">2016-05-01T08:08:00Z</dcterms:created>
  <dcterms:modified xsi:type="dcterms:W3CDTF">2016-05-01T08:19:00Z</dcterms:modified>
</cp:coreProperties>
</file>